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W w:w="9178" w:type="dxa"/>
        <w:tblCellSpacing w:w="18" w:type="dxa"/>
        <w:tblCellMar>
          <w:left w:w="0" w:type="dxa"/>
          <w:right w:w="0" w:type="dxa"/>
        </w:tblCellMar>
        <w:tblLook w:val="00A0"/>
      </w:tblPr>
      <w:tblGrid>
        <w:gridCol w:w="4737"/>
        <w:gridCol w:w="4344"/>
        <w:gridCol w:w="97"/>
      </w:tblGrid>
      <w:tr w:rsidR="003720ED" w:rsidRPr="00F81A6E">
        <w:trPr>
          <w:gridAfter w:val="1"/>
          <w:trHeight w:val="240"/>
          <w:tblCellSpacing w:w="18" w:type="dxa"/>
        </w:trPr>
        <w:tc>
          <w:tcPr>
            <w:tcW w:w="0" w:type="auto"/>
            <w:gridSpan w:val="2"/>
            <w:tcMar>
              <w:top w:w="15" w:type="dxa"/>
              <w:left w:w="15" w:type="dxa"/>
              <w:bottom w:w="15" w:type="dxa"/>
              <w:right w:w="15" w:type="dxa"/>
            </w:tcMar>
            <w:vAlign w:val="center"/>
          </w:tcPr>
          <w:p w:rsidR="003720ED" w:rsidRPr="00F81A6E" w:rsidRDefault="003720ED">
            <w:pPr>
              <w:rPr>
                <w:rFonts w:ascii="Arial" w:hAnsi="Arial" w:cs="Arial"/>
                <w:sz w:val="28"/>
              </w:rPr>
            </w:pPr>
            <w:r w:rsidRPr="00F81A6E">
              <w:rPr>
                <w:rFonts w:ascii="Arial" w:hAnsi="Arial" w:cs="Arial"/>
                <w:b/>
                <w:bCs/>
                <w:sz w:val="28"/>
              </w:rPr>
              <w:t>For Immediate Release</w:t>
            </w:r>
            <w:r w:rsidRPr="00F81A6E">
              <w:rPr>
                <w:rFonts w:ascii="Arial" w:hAnsi="Arial" w:cs="Arial"/>
                <w:sz w:val="28"/>
              </w:rPr>
              <w:t>:</w:t>
            </w:r>
          </w:p>
        </w:tc>
      </w:tr>
      <w:tr w:rsidR="003720ED" w:rsidRPr="00F81A6E">
        <w:trPr>
          <w:gridAfter w:val="1"/>
          <w:trHeight w:val="2931"/>
          <w:tblCellSpacing w:w="18" w:type="dxa"/>
        </w:trPr>
        <w:tc>
          <w:tcPr>
            <w:tcW w:w="5293" w:type="dxa"/>
            <w:tcMar>
              <w:top w:w="15" w:type="dxa"/>
              <w:left w:w="15" w:type="dxa"/>
              <w:bottom w:w="15" w:type="dxa"/>
              <w:right w:w="15" w:type="dxa"/>
            </w:tcMar>
            <w:vAlign w:val="center"/>
          </w:tcPr>
          <w:p w:rsidR="003720ED" w:rsidRPr="00F81A6E" w:rsidRDefault="003720ED">
            <w:pPr>
              <w:spacing w:after="240"/>
              <w:rPr>
                <w:rFonts w:ascii="Arial" w:hAnsi="Arial" w:cs="Arial"/>
                <w:b/>
                <w:bCs/>
              </w:rPr>
            </w:pPr>
          </w:p>
          <w:p w:rsidR="003720ED" w:rsidRPr="00F81A6E" w:rsidRDefault="003720ED">
            <w:pPr>
              <w:spacing w:after="240"/>
              <w:rPr>
                <w:rFonts w:ascii="Arial" w:hAnsi="Arial" w:cs="Arial"/>
              </w:rPr>
            </w:pPr>
            <w:r w:rsidRPr="00F81A6E">
              <w:rPr>
                <w:rFonts w:ascii="Arial" w:hAnsi="Arial" w:cs="Arial"/>
                <w:b/>
                <w:bCs/>
              </w:rPr>
              <w:t>CONTACT:</w:t>
            </w:r>
            <w:r w:rsidRPr="00F81A6E">
              <w:rPr>
                <w:rFonts w:ascii="Arial" w:hAnsi="Arial" w:cs="Arial"/>
              </w:rPr>
              <w:t xml:space="preserve">   Cynthia Stevenson   cstevenson@adrmediaenterprises.com</w:t>
            </w:r>
          </w:p>
          <w:p w:rsidR="003720ED" w:rsidRPr="00F81A6E" w:rsidRDefault="003720ED">
            <w:pPr>
              <w:spacing w:after="240"/>
              <w:rPr>
                <w:rFonts w:ascii="Arial" w:hAnsi="Arial" w:cs="Arial"/>
              </w:rPr>
            </w:pPr>
            <w:r w:rsidRPr="00F81A6E">
              <w:rPr>
                <w:rFonts w:ascii="Arial" w:hAnsi="Arial" w:cs="Arial"/>
              </w:rPr>
              <w:t>240-472-0198 for bookings and questions</w:t>
            </w:r>
          </w:p>
          <w:p w:rsidR="003720ED" w:rsidRPr="00F81A6E" w:rsidRDefault="003720ED">
            <w:pPr>
              <w:spacing w:after="240"/>
              <w:rPr>
                <w:rFonts w:ascii="Monotype Corsiva" w:hAnsi="Monotype Corsiva" w:cs="Arial"/>
                <w:b/>
                <w:i/>
                <w:sz w:val="32"/>
              </w:rPr>
            </w:pPr>
          </w:p>
          <w:p w:rsidR="003720ED" w:rsidRPr="00F81A6E" w:rsidRDefault="003720ED" w:rsidP="0037054B">
            <w:pPr>
              <w:spacing w:after="240"/>
              <w:jc w:val="center"/>
              <w:rPr>
                <w:rFonts w:ascii="Monotype Corsiva" w:hAnsi="Monotype Corsiva" w:cs="Arial"/>
                <w:b/>
                <w:i/>
                <w:sz w:val="32"/>
              </w:rPr>
            </w:pPr>
            <w:r w:rsidRPr="00F81A6E">
              <w:rPr>
                <w:rFonts w:ascii="Monotype Corsiva" w:hAnsi="Monotype Corsiva" w:cs="Arial"/>
                <w:b/>
                <w:i/>
                <w:sz w:val="32"/>
              </w:rPr>
              <w:t>ADR  (Media) Enterprises</w:t>
            </w:r>
          </w:p>
          <w:p w:rsidR="003720ED" w:rsidRPr="00F81A6E" w:rsidRDefault="003720ED">
            <w:pPr>
              <w:rPr>
                <w:rFonts w:ascii="ITC Zapf Chancery" w:hAnsi="ITC Zapf Chancery" w:cs="Arial"/>
                <w:b/>
                <w:i/>
                <w:sz w:val="24"/>
              </w:rPr>
            </w:pPr>
          </w:p>
        </w:tc>
        <w:tc>
          <w:tcPr>
            <w:tcW w:w="0" w:type="auto"/>
            <w:vMerge w:val="restart"/>
            <w:tcMar>
              <w:top w:w="15" w:type="dxa"/>
              <w:left w:w="15" w:type="dxa"/>
              <w:bottom w:w="15" w:type="dxa"/>
              <w:right w:w="15" w:type="dxa"/>
            </w:tcMar>
          </w:tcPr>
          <w:p w:rsidR="003720ED" w:rsidRPr="00F81A6E" w:rsidRDefault="003720ED">
            <w:pPr>
              <w:rPr>
                <w:rFonts w:ascii="Arial" w:hAnsi="Arial" w:cs="Arial"/>
                <w:sz w:val="24"/>
              </w:rPr>
            </w:pPr>
            <w:r w:rsidRPr="0037054B">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MG_20140209_151857.jpg" style="width:184pt;height:181pt;visibility:visible">
                  <v:imagedata r:id="rId4" o:title=""/>
                  <v:textbox style="mso-rotate-with-shape:t"/>
                </v:shape>
              </w:pict>
            </w:r>
          </w:p>
        </w:tc>
      </w:tr>
      <w:tr w:rsidR="003720ED" w:rsidRPr="00F81A6E">
        <w:trPr>
          <w:gridAfter w:val="1"/>
          <w:trHeight w:val="52"/>
          <w:tblCellSpacing w:w="18" w:type="dxa"/>
        </w:trPr>
        <w:tc>
          <w:tcPr>
            <w:tcW w:w="5293" w:type="dxa"/>
            <w:tcMar>
              <w:top w:w="15" w:type="dxa"/>
              <w:left w:w="15" w:type="dxa"/>
              <w:bottom w:w="15" w:type="dxa"/>
              <w:right w:w="15" w:type="dxa"/>
            </w:tcMar>
            <w:vAlign w:val="center"/>
          </w:tcPr>
          <w:p w:rsidR="003720ED" w:rsidRPr="00F81A6E" w:rsidRDefault="003720ED">
            <w:pPr>
              <w:rPr>
                <w:rFonts w:ascii="Arial" w:hAnsi="Arial" w:cs="Arial"/>
              </w:rPr>
            </w:pPr>
          </w:p>
        </w:tc>
        <w:tc>
          <w:tcPr>
            <w:tcW w:w="0" w:type="auto"/>
            <w:vMerge/>
            <w:vAlign w:val="center"/>
          </w:tcPr>
          <w:p w:rsidR="003720ED" w:rsidRPr="00F81A6E" w:rsidRDefault="003720ED">
            <w:pPr>
              <w:rPr>
                <w:rFonts w:ascii="Arial" w:hAnsi="Arial" w:cs="Arial"/>
                <w:sz w:val="24"/>
              </w:rPr>
            </w:pPr>
          </w:p>
        </w:tc>
      </w:tr>
      <w:tr w:rsidR="003720ED" w:rsidRPr="00F81A6E">
        <w:trPr>
          <w:tblCellSpacing w:w="18" w:type="dxa"/>
        </w:trPr>
        <w:tc>
          <w:tcPr>
            <w:tcW w:w="0" w:type="auto"/>
            <w:gridSpan w:val="3"/>
            <w:tcMar>
              <w:top w:w="15" w:type="dxa"/>
              <w:left w:w="15" w:type="dxa"/>
              <w:bottom w:w="15" w:type="dxa"/>
              <w:right w:w="15" w:type="dxa"/>
            </w:tcMar>
            <w:vAlign w:val="center"/>
          </w:tcPr>
          <w:p w:rsidR="003720ED" w:rsidRPr="00F81A6E" w:rsidRDefault="003720ED" w:rsidP="003E78AC">
            <w:pPr>
              <w:jc w:val="center"/>
              <w:rPr>
                <w:rFonts w:cs="Arial"/>
                <w:i/>
                <w:iCs/>
                <w:sz w:val="44"/>
              </w:rPr>
            </w:pPr>
            <w:r w:rsidRPr="00F81A6E">
              <w:rPr>
                <w:rFonts w:cs="Arial"/>
                <w:i/>
                <w:iCs/>
                <w:sz w:val="44"/>
              </w:rPr>
              <w:t>Charming Son Productions presents Black Nancy with Author Lennox Nelson</w:t>
            </w:r>
          </w:p>
        </w:tc>
      </w:tr>
      <w:tr w:rsidR="003720ED" w:rsidRPr="00F81A6E">
        <w:trPr>
          <w:tblCellSpacing w:w="18" w:type="dxa"/>
        </w:trPr>
        <w:tc>
          <w:tcPr>
            <w:tcW w:w="0" w:type="auto"/>
            <w:gridSpan w:val="3"/>
            <w:tcMar>
              <w:top w:w="15" w:type="dxa"/>
              <w:left w:w="15" w:type="dxa"/>
              <w:bottom w:w="15" w:type="dxa"/>
              <w:right w:w="15" w:type="dxa"/>
            </w:tcMar>
            <w:vAlign w:val="center"/>
          </w:tcPr>
          <w:tbl>
            <w:tblPr>
              <w:tblW w:w="2716" w:type="dxa"/>
              <w:tblCellSpacing w:w="18" w:type="dxa"/>
              <w:tblCellMar>
                <w:left w:w="0" w:type="dxa"/>
                <w:right w:w="0" w:type="dxa"/>
              </w:tblCellMar>
              <w:tblLook w:val="00A0"/>
            </w:tblPr>
            <w:tblGrid>
              <w:gridCol w:w="2821"/>
            </w:tblGrid>
            <w:tr w:rsidR="003720ED" w:rsidRPr="00F81A6E">
              <w:trPr>
                <w:trHeight w:val="3566"/>
                <w:tblCellSpacing w:w="18" w:type="dxa"/>
              </w:trPr>
              <w:tc>
                <w:tcPr>
                  <w:tcW w:w="0" w:type="auto"/>
                  <w:tcBorders>
                    <w:top w:val="single" w:sz="8" w:space="0" w:color="000000"/>
                    <w:left w:val="single" w:sz="8" w:space="0" w:color="000000"/>
                    <w:bottom w:val="single" w:sz="8" w:space="0" w:color="000000"/>
                    <w:right w:val="single" w:sz="8" w:space="0" w:color="000000"/>
                  </w:tcBorders>
                  <w:shd w:val="clear" w:color="auto" w:fill="EBEBEB"/>
                  <w:tcMar>
                    <w:top w:w="15" w:type="dxa"/>
                    <w:left w:w="15" w:type="dxa"/>
                    <w:bottom w:w="15" w:type="dxa"/>
                    <w:right w:w="15" w:type="dxa"/>
                  </w:tcMar>
                  <w:vAlign w:val="center"/>
                </w:tcPr>
                <w:p w:rsidR="003720ED" w:rsidRPr="00F81A6E" w:rsidRDefault="003720ED" w:rsidP="0096000C">
                  <w:pPr>
                    <w:rPr>
                      <w:rFonts w:ascii="Arial" w:hAnsi="Arial" w:cs="Arial"/>
                      <w:sz w:val="20"/>
                    </w:rPr>
                  </w:pPr>
                  <w:r w:rsidRPr="0037054B">
                    <w:rPr>
                      <w:noProof/>
                      <w:sz w:val="24"/>
                    </w:rPr>
                    <w:pict>
                      <v:shape id="Picture 0" o:spid="_x0000_i1026" type="#_x0000_t75" alt="headshot.jpg" style="width:134pt;height:176pt;visibility:visible">
                        <v:imagedata r:id="rId5" o:title=""/>
                        <v:textbox style="mso-rotate-with-shape:t"/>
                      </v:shape>
                    </w:pict>
                  </w:r>
                  <w:r w:rsidRPr="0037054B">
                    <w:rPr>
                      <w:noProof/>
                      <w:sz w:val="24"/>
                    </w:rPr>
                    <w:t xml:space="preserve"> </w:t>
                  </w:r>
                </w:p>
              </w:tc>
            </w:tr>
          </w:tbl>
          <w:p w:rsidR="003720ED" w:rsidRPr="00F81A6E" w:rsidRDefault="003720ED">
            <w:pPr>
              <w:jc w:val="both"/>
              <w:rPr>
                <w:rFonts w:ascii="Times New Roman" w:hAnsi="Times New Roman"/>
                <w:b/>
                <w:bCs/>
                <w:sz w:val="24"/>
              </w:rPr>
            </w:pPr>
            <w:r w:rsidRPr="00F81A6E">
              <w:rPr>
                <w:rFonts w:ascii="Times New Roman" w:hAnsi="Times New Roman"/>
                <w:b/>
                <w:bCs/>
                <w:sz w:val="24"/>
              </w:rPr>
              <w:t xml:space="preserve">ABOUT </w:t>
            </w:r>
            <w:r w:rsidRPr="00F81A6E">
              <w:rPr>
                <w:rFonts w:ascii="Times New Roman" w:hAnsi="Times New Roman"/>
                <w:b/>
                <w:bCs/>
                <w:color w:val="000000"/>
                <w:sz w:val="24"/>
              </w:rPr>
              <w:t>THE</w:t>
            </w:r>
            <w:r w:rsidRPr="00F81A6E">
              <w:rPr>
                <w:rFonts w:ascii="Times New Roman" w:hAnsi="Times New Roman"/>
                <w:b/>
                <w:bCs/>
                <w:color w:val="1F497D"/>
                <w:sz w:val="24"/>
              </w:rPr>
              <w:t xml:space="preserve"> </w:t>
            </w:r>
            <w:r w:rsidRPr="00F81A6E">
              <w:rPr>
                <w:rFonts w:ascii="Times New Roman" w:hAnsi="Times New Roman"/>
                <w:b/>
                <w:bCs/>
                <w:sz w:val="24"/>
              </w:rPr>
              <w:t>AUTHOR</w:t>
            </w:r>
          </w:p>
          <w:p w:rsidR="003720ED" w:rsidRPr="00F81A6E" w:rsidRDefault="003720ED" w:rsidP="0037054B">
            <w:pPr>
              <w:jc w:val="both"/>
              <w:rPr>
                <w:rFonts w:cs="Arial"/>
                <w:b/>
                <w:bCs/>
                <w:sz w:val="27"/>
              </w:rPr>
            </w:pPr>
            <w:r w:rsidRPr="00F81A6E">
              <w:rPr>
                <w:rFonts w:cs="Arial"/>
              </w:rPr>
              <w:t xml:space="preserve">Lennox Nelson is a native south Philadelphian and </w:t>
            </w:r>
            <w:r w:rsidRPr="00F81A6E">
              <w:rPr>
                <w:rFonts w:cs="Arial"/>
                <w:b/>
                <w:bCs/>
                <w:color w:val="1F497D"/>
              </w:rPr>
              <w:t>a</w:t>
            </w:r>
            <w:r w:rsidRPr="00F81A6E">
              <w:rPr>
                <w:rFonts w:cs="Arial"/>
              </w:rPr>
              <w:t>lumnus of Syracuse University. Nelson’s vast experiences from his world travels has enriched his life with future stories to be told. Black Nancy, his first novel, adapted from his original screenplay of the same title, was written to be shared with today’s youth to teach them about African-American history in a way in which they could be proud.</w:t>
            </w:r>
          </w:p>
          <w:p w:rsidR="003720ED" w:rsidRPr="00F81A6E" w:rsidRDefault="003720ED" w:rsidP="0037054B">
            <w:pPr>
              <w:pStyle w:val="NormalWeb"/>
              <w:rPr>
                <w:rFonts w:ascii="Arial" w:hAnsi="Arial" w:cs="Arial"/>
                <w:sz w:val="27"/>
              </w:rPr>
            </w:pPr>
            <w:r>
              <w:rPr>
                <w:noProof/>
              </w:rPr>
              <w:pict>
                <v:shape id="Picture 5" o:spid="_x0000_i1027" type="#_x0000_t75" alt="newbookcover.jpg" style="width:150pt;height:164pt;visibility:visible">
                  <v:imagedata r:id="rId6" o:title=""/>
                  <v:textbox style="mso-rotate-with-shape:t"/>
                </v:shape>
              </w:pict>
            </w:r>
            <w:r w:rsidRPr="00F81A6E">
              <w:t>Who is Black Nancy?  A PRINCESS. A WARRIOR. A LOVER. A MOTHER. A PRISONER. A CHAMPION. A TEACHER. A FUGITIVE. A FOLK HEROINE. A REVOLUTIONARY.</w:t>
            </w:r>
            <w:r w:rsidRPr="00F81A6E">
              <w:rPr>
                <w:rFonts w:ascii="Arial" w:hAnsi="Arial" w:cs="Arial"/>
                <w:sz w:val="27"/>
              </w:rPr>
              <w:br/>
              <w:t xml:space="preserve">Black Nancy was written to be shared with today’s youth to teach them about African-American history in a new and entertaining way—one in which they can be proud. </w:t>
            </w:r>
          </w:p>
          <w:p w:rsidR="003720ED" w:rsidRPr="00F81A6E" w:rsidRDefault="003720ED">
            <w:pPr>
              <w:spacing w:line="360" w:lineRule="auto"/>
              <w:rPr>
                <w:rFonts w:ascii="Arial" w:hAnsi="Arial" w:cs="Arial"/>
                <w:sz w:val="27"/>
              </w:rPr>
            </w:pPr>
            <w:r w:rsidRPr="00F81A6E">
              <w:rPr>
                <w:rFonts w:ascii="Arial" w:hAnsi="Arial" w:cs="Arial"/>
                <w:sz w:val="27"/>
              </w:rPr>
              <w:t>“May this stir the inner warrior inside you.”</w:t>
            </w:r>
          </w:p>
          <w:p w:rsidR="003720ED" w:rsidRPr="00F81A6E" w:rsidRDefault="003720ED">
            <w:pPr>
              <w:spacing w:line="360" w:lineRule="auto"/>
              <w:rPr>
                <w:rFonts w:ascii="Arial" w:hAnsi="Arial" w:cs="Arial"/>
                <w:sz w:val="27"/>
              </w:rPr>
            </w:pPr>
            <w:r w:rsidRPr="00F81A6E">
              <w:rPr>
                <w:rFonts w:ascii="Arial" w:hAnsi="Arial" w:cs="Arial"/>
                <w:sz w:val="27"/>
              </w:rPr>
              <w:t>          OWN YOUR JOURNEY ~ OX</w:t>
            </w:r>
          </w:p>
          <w:tbl>
            <w:tblPr>
              <w:tblW w:w="5298" w:type="dxa"/>
              <w:tblCellSpacing w:w="18" w:type="dxa"/>
              <w:tblCellMar>
                <w:left w:w="0" w:type="dxa"/>
                <w:right w:w="0" w:type="dxa"/>
              </w:tblCellMar>
              <w:tblLook w:val="00A0"/>
            </w:tblPr>
            <w:tblGrid>
              <w:gridCol w:w="9046"/>
            </w:tblGrid>
            <w:tr w:rsidR="003720ED" w:rsidRPr="00F81A6E">
              <w:trPr>
                <w:tblCellSpacing w:w="18" w:type="dxa"/>
              </w:trPr>
              <w:tc>
                <w:tcPr>
                  <w:tcW w:w="0" w:type="auto"/>
                  <w:tcMar>
                    <w:top w:w="15" w:type="dxa"/>
                    <w:left w:w="15" w:type="dxa"/>
                    <w:bottom w:w="15" w:type="dxa"/>
                    <w:right w:w="15" w:type="dxa"/>
                  </w:tcMar>
                  <w:vAlign w:val="center"/>
                </w:tcPr>
                <w:p w:rsidR="003720ED" w:rsidRPr="00F81A6E" w:rsidRDefault="003720ED" w:rsidP="00E27E4B">
                  <w:pPr>
                    <w:rPr>
                      <w:sz w:val="24"/>
                    </w:rPr>
                  </w:pPr>
                </w:p>
                <w:p w:rsidR="003720ED" w:rsidRPr="00F81A6E" w:rsidRDefault="003720ED" w:rsidP="00E27E4B">
                  <w:pPr>
                    <w:rPr>
                      <w:sz w:val="24"/>
                    </w:rPr>
                  </w:pPr>
                  <w:r w:rsidRPr="00F81A6E">
                    <w:rPr>
                      <w:sz w:val="24"/>
                    </w:rPr>
                    <w:t>Link to Official Trailer for Black Nancy Book 1</w:t>
                  </w:r>
                </w:p>
                <w:p w:rsidR="003720ED" w:rsidRPr="00F81A6E" w:rsidRDefault="003720ED" w:rsidP="00E27E4B">
                  <w:pPr>
                    <w:rPr>
                      <w:sz w:val="24"/>
                    </w:rPr>
                  </w:pPr>
                  <w:hyperlink r:id="rId7" w:history="1">
                    <w:r w:rsidRPr="00F81A6E">
                      <w:rPr>
                        <w:rStyle w:val="Hyperlink"/>
                        <w:sz w:val="24"/>
                      </w:rPr>
                      <w:t>https://www.dropbox.com/s/2m2o3uehybhx6ns/Black%20Nancy%20Web%20Version.mov</w:t>
                    </w:r>
                  </w:hyperlink>
                </w:p>
                <w:p w:rsidR="003720ED" w:rsidRPr="00F81A6E" w:rsidRDefault="003720ED" w:rsidP="00E27E4B">
                  <w:pPr>
                    <w:rPr>
                      <w:sz w:val="24"/>
                    </w:rPr>
                  </w:pPr>
                </w:p>
              </w:tc>
            </w:tr>
          </w:tbl>
          <w:p w:rsidR="003720ED" w:rsidRPr="00F81A6E" w:rsidRDefault="003720ED">
            <w:pPr>
              <w:pStyle w:val="NormalWeb"/>
              <w:rPr>
                <w:rFonts w:ascii="Arial" w:hAnsi="Arial" w:cs="Arial"/>
                <w:b/>
                <w:bCs/>
                <w:sz w:val="27"/>
              </w:rPr>
            </w:pPr>
          </w:p>
          <w:p w:rsidR="003720ED" w:rsidRPr="00F81A6E" w:rsidRDefault="003720ED">
            <w:pPr>
              <w:pStyle w:val="NormalWeb"/>
              <w:rPr>
                <w:rFonts w:ascii="Arial" w:hAnsi="Arial" w:cs="Arial"/>
                <w:b/>
                <w:bCs/>
                <w:sz w:val="27"/>
              </w:rPr>
            </w:pPr>
            <w:r w:rsidRPr="00F81A6E">
              <w:rPr>
                <w:rFonts w:ascii="Arial" w:hAnsi="Arial" w:cs="Arial"/>
                <w:b/>
                <w:bCs/>
                <w:sz w:val="27"/>
              </w:rPr>
              <w:t>MEDIA</w:t>
            </w:r>
          </w:p>
          <w:p w:rsidR="003720ED" w:rsidRPr="00F81A6E" w:rsidRDefault="003720ED">
            <w:pPr>
              <w:pStyle w:val="NormalWeb"/>
              <w:rPr>
                <w:rFonts w:ascii="Arial" w:hAnsi="Arial" w:cs="Arial"/>
                <w:sz w:val="27"/>
              </w:rPr>
            </w:pPr>
            <w:r w:rsidRPr="00F81A6E">
              <w:rPr>
                <w:rFonts w:ascii="Arial" w:hAnsi="Arial" w:cs="Arial"/>
                <w:sz w:val="27"/>
              </w:rPr>
              <w:t xml:space="preserve">Include your contact information, special instructions, and any invites.  For more information or Media passes contact Cynthia Stevenson, Event Organizer, directly at 301-383-0781 or 240-472-0198 or email at </w:t>
            </w:r>
            <w:hyperlink r:id="rId8" w:history="1">
              <w:r w:rsidRPr="00F81A6E">
                <w:rPr>
                  <w:rStyle w:val="Hyperlink"/>
                  <w:rFonts w:ascii="Arial" w:hAnsi="Arial" w:cs="Arial"/>
                  <w:sz w:val="27"/>
                </w:rPr>
                <w:t>cstevenson@adrmediaenterprises.com</w:t>
              </w:r>
            </w:hyperlink>
            <w:r w:rsidRPr="00F81A6E">
              <w:rPr>
                <w:rFonts w:ascii="Arial" w:hAnsi="Arial" w:cs="Arial"/>
                <w:sz w:val="27"/>
              </w:rPr>
              <w:t xml:space="preserve">, and please include a link to your press page/media section of your website.  </w:t>
            </w:r>
          </w:p>
          <w:p w:rsidR="003720ED" w:rsidRPr="00F81A6E" w:rsidRDefault="003720ED">
            <w:pPr>
              <w:pStyle w:val="NormalWeb"/>
              <w:rPr>
                <w:rFonts w:ascii="Arial" w:hAnsi="Arial" w:cs="Arial"/>
                <w:b/>
                <w:bCs/>
                <w:sz w:val="27"/>
              </w:rPr>
            </w:pPr>
            <w:r w:rsidRPr="00F81A6E">
              <w:rPr>
                <w:rFonts w:ascii="Arial" w:hAnsi="Arial" w:cs="Arial"/>
                <w:b/>
                <w:bCs/>
                <w:sz w:val="27"/>
              </w:rPr>
              <w:t>GENERAL PUBLIC</w:t>
            </w:r>
          </w:p>
          <w:p w:rsidR="003720ED" w:rsidRPr="00F81A6E" w:rsidRDefault="003720ED">
            <w:pPr>
              <w:pStyle w:val="NormalWeb"/>
              <w:rPr>
                <w:rFonts w:ascii="Arial" w:hAnsi="Arial" w:cs="Arial"/>
                <w:sz w:val="27"/>
              </w:rPr>
            </w:pPr>
            <w:r w:rsidRPr="00F81A6E">
              <w:rPr>
                <w:rFonts w:ascii="Arial" w:hAnsi="Arial" w:cs="Arial"/>
                <w:sz w:val="27"/>
              </w:rPr>
              <w:t>The public is welcome to attend.</w:t>
            </w:r>
          </w:p>
        </w:tc>
      </w:tr>
      <w:tr w:rsidR="003720ED" w:rsidRPr="00F81A6E">
        <w:trPr>
          <w:tblCellSpacing w:w="18" w:type="dxa"/>
        </w:trPr>
        <w:tc>
          <w:tcPr>
            <w:tcW w:w="0" w:type="auto"/>
            <w:gridSpan w:val="3"/>
            <w:tcMar>
              <w:top w:w="15" w:type="dxa"/>
              <w:left w:w="15" w:type="dxa"/>
              <w:bottom w:w="15" w:type="dxa"/>
              <w:right w:w="15" w:type="dxa"/>
            </w:tcMar>
            <w:vAlign w:val="center"/>
          </w:tcPr>
          <w:p w:rsidR="003720ED" w:rsidRPr="00F81A6E" w:rsidRDefault="003720ED">
            <w:pPr>
              <w:spacing w:after="240"/>
              <w:jc w:val="center"/>
              <w:rPr>
                <w:rFonts w:ascii="Arial" w:hAnsi="Arial" w:cs="Arial"/>
                <w:sz w:val="24"/>
              </w:rPr>
            </w:pPr>
            <w:r w:rsidRPr="00F81A6E">
              <w:rPr>
                <w:rFonts w:ascii="Arial" w:hAnsi="Arial" w:cs="Arial"/>
              </w:rPr>
              <w:t>###</w:t>
            </w:r>
          </w:p>
        </w:tc>
      </w:tr>
    </w:tbl>
    <w:p w:rsidR="003720ED" w:rsidRPr="00907D39" w:rsidRDefault="003720ED" w:rsidP="00907D39"/>
    <w:sectPr w:rsidR="003720ED" w:rsidRPr="00907D39" w:rsidSect="008F49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Monotype Corsiva">
    <w:panose1 w:val="03010101010201010101"/>
    <w:charset w:val="00"/>
    <w:family w:val="auto"/>
    <w:pitch w:val="variable"/>
    <w:sig w:usb0="03000000" w:usb1="00000000" w:usb2="00000000" w:usb3="00000000" w:csb0="00000001" w:csb1="00000000"/>
  </w:font>
  <w:font w:name="ITC Zapf Chancery">
    <w:altName w:val="Times New Roman"/>
    <w:panose1 w:val="00000000000000000000"/>
    <w:charset w:val="00"/>
    <w:family w:val="script"/>
    <w:notTrueType/>
    <w:pitch w:val="variable"/>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07D39"/>
    <w:rsid w:val="00004A93"/>
    <w:rsid w:val="000544B0"/>
    <w:rsid w:val="000D277C"/>
    <w:rsid w:val="000D50FC"/>
    <w:rsid w:val="001200C8"/>
    <w:rsid w:val="00131C24"/>
    <w:rsid w:val="001E36B0"/>
    <w:rsid w:val="0022700F"/>
    <w:rsid w:val="0025367C"/>
    <w:rsid w:val="002B67B4"/>
    <w:rsid w:val="0037054B"/>
    <w:rsid w:val="003720ED"/>
    <w:rsid w:val="003736D6"/>
    <w:rsid w:val="003E78AC"/>
    <w:rsid w:val="00425260"/>
    <w:rsid w:val="00575355"/>
    <w:rsid w:val="006511B2"/>
    <w:rsid w:val="006979E4"/>
    <w:rsid w:val="006A4EBA"/>
    <w:rsid w:val="006B0181"/>
    <w:rsid w:val="006D7E64"/>
    <w:rsid w:val="00756E03"/>
    <w:rsid w:val="007E1EA1"/>
    <w:rsid w:val="007F2A79"/>
    <w:rsid w:val="0086523D"/>
    <w:rsid w:val="00884F0B"/>
    <w:rsid w:val="008C6354"/>
    <w:rsid w:val="008D5B28"/>
    <w:rsid w:val="008F49B2"/>
    <w:rsid w:val="00907D39"/>
    <w:rsid w:val="0096000C"/>
    <w:rsid w:val="00977E47"/>
    <w:rsid w:val="00A2515A"/>
    <w:rsid w:val="00B1724B"/>
    <w:rsid w:val="00B8205E"/>
    <w:rsid w:val="00CC71A1"/>
    <w:rsid w:val="00CF47C0"/>
    <w:rsid w:val="00E13B16"/>
    <w:rsid w:val="00E27E4B"/>
    <w:rsid w:val="00E9603A"/>
    <w:rsid w:val="00EF5EA7"/>
    <w:rsid w:val="00F81A6E"/>
    <w:rsid w:val="00FF081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39"/>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07D39"/>
    <w:rPr>
      <w:rFonts w:cs="Times New Roman"/>
      <w:color w:val="0000FF"/>
      <w:u w:val="single"/>
    </w:rPr>
  </w:style>
  <w:style w:type="paragraph" w:styleId="NormalWeb">
    <w:name w:val="Normal (Web)"/>
    <w:basedOn w:val="Normal"/>
    <w:uiPriority w:val="99"/>
    <w:rsid w:val="00907D39"/>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907D39"/>
    <w:rPr>
      <w:rFonts w:cs="Times New Roman"/>
      <w:i/>
      <w:iCs/>
    </w:rPr>
  </w:style>
  <w:style w:type="paragraph" w:styleId="BalloonText">
    <w:name w:val="Balloon Text"/>
    <w:basedOn w:val="Normal"/>
    <w:link w:val="BalloonTextChar"/>
    <w:uiPriority w:val="99"/>
    <w:semiHidden/>
    <w:rsid w:val="00907D39"/>
    <w:rPr>
      <w:rFonts w:ascii="Tahoma" w:hAnsi="Tahoma" w:cs="Tahoma"/>
      <w:sz w:val="16"/>
      <w:szCs w:val="16"/>
    </w:rPr>
  </w:style>
  <w:style w:type="character" w:customStyle="1" w:styleId="BalloonTextChar">
    <w:name w:val="Balloon Text Char"/>
    <w:basedOn w:val="DefaultParagraphFont"/>
    <w:link w:val="BalloonText"/>
    <w:uiPriority w:val="99"/>
    <w:semiHidden/>
    <w:rsid w:val="00907D39"/>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s://www.dropbox.com/s/2m2o3uehybhx6ns/Black%20Nancy%20Web%20Version.mov" TargetMode="External"/><Relationship Id="rId8" Type="http://schemas.openxmlformats.org/officeDocument/2006/relationships/hyperlink" Target="mailto:cstevenson@adrmediaenterpris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250</Words>
  <Characters>1427</Characters>
  <Application>Microsoft Word 12.1.1</Application>
  <DocSecurity>0</DocSecurity>
  <Lines>0</Lines>
  <Paragraphs>0</Paragraphs>
  <ScaleCrop>false</ScaleCrop>
  <Company>USIS</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USIS</dc:creator>
  <cp:keywords/>
  <cp:lastModifiedBy>Beverly Clavon-Cade</cp:lastModifiedBy>
  <cp:revision>4</cp:revision>
  <dcterms:created xsi:type="dcterms:W3CDTF">2014-05-05T23:12:00Z</dcterms:created>
  <dcterms:modified xsi:type="dcterms:W3CDTF">2014-05-05T23:28:00Z</dcterms:modified>
</cp:coreProperties>
</file>